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Politique de confidentialité</w:t>
      </w:r>
    </w:p>
    <w:p>
      <w:r>
        <w:t>Dernière mise à jour : 10 septembre 2025</w:t>
      </w:r>
    </w:p>
    <w:p>
      <w:pPr>
        <w:pStyle w:val="Heading2"/>
      </w:pPr>
      <w:r>
        <w:t>Préambule</w:t>
      </w:r>
    </w:p>
    <w:p>
      <w:r>
        <w:t>Le Site est édité et exploité par la SARL Rodservices, au capital social de 1 000 €, ayant son siège social au 16 quai Commandant de Foucault, France, immatriculée au RCS sous le numéro 908 480 700, SIRET du siège social 908 480 700 00016, et représentée par M. Achile Rodet en sa qualité de gérant.</w:t>
        <w:br/>
        <w:br/>
        <w:t>Cette présente Politique de confidentialité est conforme aux dispositions légales suivantes :</w:t>
        <w:br/>
        <w:br/>
        <w:t>- La loi n° 78-17 du 6 janvier 1978 relative à l'informatique, aux fichiers et aux libertés, modifiée par la loi n° 2018-493 du 20 juin 2018,</w:t>
        <w:br/>
        <w:t>- La loi n° 2004-575 du 21 juin 2004 pour la confiance dans l’économie numérique (LCEN),</w:t>
        <w:br/>
        <w:t>- Le Règlement (UE) 2016/679 du 27 avril 2016 (RGPD).</w:t>
        <w:br/>
        <w:br/>
        <w:t>Dans le cadre de son activité, la SARL Rodservices est amenée à traiter et collecter les données à caractère personnel des Utilisateurs ayant une interaction avec le formulaire de contact du Site.</w:t>
      </w:r>
    </w:p>
    <w:p>
      <w:pPr>
        <w:pStyle w:val="Heading2"/>
      </w:pPr>
      <w:r>
        <w:t>Responsable de traitement</w:t>
      </w:r>
    </w:p>
    <w:p>
      <w:r>
        <w:t>Le Responsable de traitement est M. Achile Rodet, gérant de la SARL Rodservices.</w:t>
        <w:br/>
        <w:br/>
        <w:t>Il met en œuvre tous les moyens nécessaires pour sécuriser le traitement et la conservation des Données personnelles collectées en utilisant des mesures techniques et organisationnelles appropriées. En cas de risque avéré de violation, SARL Rodservices collaborera avec la CNIL et informera, si nécessaire, les Utilisateurs concernés.</w:t>
      </w:r>
    </w:p>
    <w:p>
      <w:pPr>
        <w:pStyle w:val="Heading2"/>
      </w:pPr>
      <w:r>
        <w:t>Données collectées</w:t>
      </w:r>
    </w:p>
    <w:p>
      <w:r>
        <w:t>Sur ce présent Site, les Données personnelles collectées sont limitées aux informations fournies via le formulaire de contact :</w:t>
        <w:br/>
        <w:t>- Nom et prénom</w:t>
        <w:br/>
        <w:t>- Adresse email</w:t>
        <w:br/>
        <w:t>- Numéro de téléphone (si renseigné)</w:t>
        <w:br/>
        <w:t>- Message saisi par l’Utilisateur</w:t>
        <w:br/>
        <w:br/>
        <w:t>Ces informations sont collectées uniquement afin de répondre aux demandes de contact et ne sont utilisées à aucune autre fin.</w:t>
      </w:r>
    </w:p>
    <w:p>
      <w:pPr>
        <w:pStyle w:val="Heading2"/>
      </w:pPr>
      <w:r>
        <w:t>Finalité du traitement et bases légales</w:t>
      </w:r>
    </w:p>
    <w:p>
      <w:r>
        <w:t>La collecte et le traitement des Données personnelles reposent sur :</w:t>
        <w:br/>
        <w:t>- le consentement de l’Utilisateur, qui remplit volontairement le formulaire de contact,</w:t>
        <w:br/>
        <w:t>- l’intérêt légitime de la SARL Rodservices pour répondre aux demandes reçues.</w:t>
        <w:br/>
        <w:br/>
        <w:t>Les données ne sont pas utilisées à des fins de prospection commerciale non sollicitée.</w:t>
      </w:r>
    </w:p>
    <w:p>
      <w:pPr>
        <w:pStyle w:val="Heading2"/>
      </w:pPr>
      <w:r>
        <w:t>Conservation des Données</w:t>
      </w:r>
    </w:p>
    <w:p>
      <w:r>
        <w:t>Les Données personnelles collectées via le formulaire de contact sont conservées pour une durée maximale de 3 ans à compter du dernier échange avec l’Utilisateur.</w:t>
        <w:br/>
        <w:br/>
        <w:t>Les cookies techniques nécessaires au bon fonctionnement du Site sont conservés le temps de la session de navigation. Les cookies analytiques (si activés) sont conservés pour une durée maximale de 13 mois.</w:t>
      </w:r>
    </w:p>
    <w:p>
      <w:pPr>
        <w:pStyle w:val="Heading2"/>
      </w:pPr>
      <w:r>
        <w:t>Destinataire des Données et sous-traitants</w:t>
      </w:r>
    </w:p>
    <w:p>
      <w:r>
        <w:t>Le Responsable de traitement, soit la SARL Rodservices, est le seul destinataire des Données personnelles collectées.</w:t>
        <w:br/>
        <w:br/>
        <w:t>L’hébergement du site est assuré par Hostinger (Hostinger International Ltd, 61 Lordou Vironos Street, 6023 Larnaca, Chypre), qui peut donc accéder aux données techniques nécessaires au fonctionnement du site.</w:t>
        <w:br/>
        <w:br/>
        <w:t>Aucun transfert de données personnelles en dehors de l’Union européenne n’est effectué par la SARL Rodservices.</w:t>
      </w:r>
    </w:p>
    <w:p>
      <w:pPr>
        <w:pStyle w:val="Heading2"/>
      </w:pPr>
      <w:r>
        <w:t>Droits des Utilisateurs</w:t>
      </w:r>
    </w:p>
    <w:p>
      <w:r>
        <w:t>Conformément au RGPD, l’Utilisateur dispose des droits suivants :</w:t>
        <w:br/>
        <w:t>- Droit d’accès à ses données personnelles,</w:t>
        <w:br/>
        <w:t>- Droit de rectification des données inexactes ou incomplètes,</w:t>
        <w:br/>
        <w:t>- Droit à l’effacement (droit à l’oubli),</w:t>
        <w:br/>
        <w:t>- Droit à la limitation du traitement,</w:t>
        <w:br/>
        <w:t>- Droit d’opposition au traitement,</w:t>
        <w:br/>
        <w:t>- Droit à la portabilité des données.</w:t>
        <w:br/>
        <w:br/>
        <w:t>Pour exercer ces droits, l’Utilisateur peut adresser sa demande par email à : Rodservices42@gmail.com</w:t>
        <w:br/>
        <w:t>Un justificatif d’identité pourra être demandé afin de vérifier l’identité du demandeur.</w:t>
        <w:br/>
        <w:br/>
        <w:t>La SARL Rodservices s’engage à répondre dans un délai maximum d’un mois.</w:t>
        <w:br/>
        <w:br/>
        <w:t>L’Utilisateur peut également introduire une réclamation auprès de la CNIL (https://www.cnil.fr/).</w:t>
      </w:r>
    </w:p>
    <w:p>
      <w:pPr>
        <w:pStyle w:val="Heading2"/>
      </w:pPr>
      <w:r>
        <w:t>Cookies</w:t>
      </w:r>
    </w:p>
    <w:p>
      <w:r>
        <w:t>Le Site utilise des cookies nécessaires à son bon fonctionnement et à l’amélioration de l’expérience utilisateur.</w:t>
        <w:br/>
        <w:br/>
        <w:t>Certains cookies sont strictement nécessaires (techniques et fonctionnels) et ne nécessitent pas le consentement de l’Utilisateur. D’autres cookies (analytiques et de mesure d’audience) peuvent être activés avec le consentement explicite de l’Utilisateur via le bandeau cookies affiché lors de sa première visite.</w:t>
        <w:br/>
        <w:br/>
        <w:t>Les cookies sont conservés pour une durée maximale de 13 mois.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